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5246" w:firstLine="708"/>
        <w:rPr>
          <w:rFonts w:ascii="Times New Roman" w:hAnsi="Times New Roman" w:cs="Arial"/>
          <w:b w:val="false"/>
          <w:b w:val="false"/>
          <w:bCs w:val="false"/>
          <w:i/>
          <w:i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bidi="zxx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Arial" w:hAnsi="Arial"/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Times New Roman" w:hAnsi="Times New Roman"/>
          <w:b w:val="false"/>
          <w:bCs w:val="false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Times New Roman" w:hAnsi="Times New Roman"/>
          <w:b w:val="false"/>
          <w:bCs w:val="false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en-US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en-US"/>
        </w:rPr>
      </w:r>
    </w:p>
    <w:p>
      <w:pPr>
        <w:pStyle w:val="Normal"/>
        <w:spacing w:lineRule="auto" w:line="276" w:before="0" w:after="0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eastAsia="TimesNewRomanPS-BoldMT;Times New Roman" w:cs="Times New Roman" w:ascii="Times New Roman" w:hAnsi="Times New Roman"/>
          <w:b/>
          <w:bCs/>
          <w:color w:val="000000"/>
          <w:sz w:val="20"/>
          <w:szCs w:val="20"/>
          <w:lang w:val="pl-PL" w:eastAsia="pl-PL" w:bidi="ar-SA"/>
        </w:rPr>
        <w:t>„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0"/>
          <w:szCs w:val="20"/>
          <w:lang w:val="pl-PL" w:eastAsia="zxx" w:bidi="ar-SA"/>
        </w:rPr>
        <w:t xml:space="preserve">Zakup i  dostawa 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0"/>
          <w:szCs w:val="20"/>
          <w:lang w:val="pl-PL" w:eastAsia="zxx" w:bidi="ar-SA"/>
        </w:rPr>
        <w:t>wraz z wniesieniem i montażem mebli dla KMP Dąbrowa Górnicza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pl-PL" w:eastAsia="zxx" w:bidi="ar-SA"/>
        </w:rPr>
        <w:t>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>INFORMACJA DOTYCZĄCA WYKONAWCY: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spełniam warunki udziału w postępowaniu określone przez Zamawiającego w Specyfikacji Istotnych Warunków Zamówienia (Rozdz. III) oraz Ogłoszeniu o zamówieniu (Sekcja III) </w:t>
      </w:r>
      <w:r>
        <w:rPr>
          <w:rFonts w:cs="Arial"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sz w:val="16"/>
          <w:szCs w:val="16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416_1956844076"/>
      <w:bookmarkStart w:id="1" w:name="__DdeLink__416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57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  <w:bookmarkStart w:id="2" w:name="__DdeLink__416_19568440761"/>
      <w:bookmarkEnd w:id="2"/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INFORMACJA W ZWIĄZKU Z POLEGANIEM NA ZASOBACH INNYCH PODMIOTÓW</w:t>
      </w:r>
      <w:r>
        <w:rPr>
          <w:rFonts w:cs="Arial" w:ascii="Times New Roman" w:hAnsi="Times New Roman"/>
          <w:sz w:val="21"/>
          <w:szCs w:val="21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 Specyfikacji Istotnych Warunków Zamówienia (Rozdz. III) oraz Ogłoszeniu o zamówieniu (Sekcja III)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Times New Roman" w:hAnsi="Times New Roman"/>
          <w:i/>
          <w:sz w:val="20"/>
          <w:szCs w:val="20"/>
        </w:rPr>
        <w:t>,</w:t>
      </w:r>
      <w:r>
        <w:rPr>
          <w:rFonts w:cs="Arial" w:ascii="Times New Roman" w:hAnsi="Times New Roman"/>
          <w:sz w:val="20"/>
          <w:szCs w:val="20"/>
        </w:rPr>
        <w:t xml:space="preserve"> polegam na zasobach następującego/ych podmiotu/ów: ………………………………………………………………………………….……….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..…………………………………………………………………………...……….…………………………………….....,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w następującym zakresie: ………………………………………………………………………………………………..…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type w:val="nextPage"/>
      <w:pgSz w:w="11906" w:h="16838"/>
      <w:pgMar w:left="1134" w:right="1134" w:header="1134" w:top="12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554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5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LibreOffice/6.0.5.2$Windows_X86_64 LibreOffice_project/54c8cbb85f300ac59db32fe8a675ff7683cd5a16</Application>
  <Pages>1</Pages>
  <Words>255</Words>
  <Characters>2235</Characters>
  <CharactersWithSpaces>2493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2016-08-25T11:25:32Z</cp:lastPrinted>
  <dcterms:modified xsi:type="dcterms:W3CDTF">2018-12-10T14:38:57Z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